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5A5" w:rsidRDefault="006C65A5" w:rsidP="00B015D4"/>
    <w:tbl>
      <w:tblPr>
        <w:tblStyle w:val="TableGrid"/>
        <w:tblW w:w="0" w:type="auto"/>
        <w:tblInd w:w="5" w:type="dxa"/>
        <w:tblLook w:val="04A0" w:firstRow="1" w:lastRow="0" w:firstColumn="1" w:lastColumn="0" w:noHBand="0" w:noVBand="1"/>
      </w:tblPr>
      <w:tblGrid>
        <w:gridCol w:w="2263"/>
        <w:gridCol w:w="6753"/>
      </w:tblGrid>
      <w:tr w:rsidR="0021756A" w:rsidTr="0021756A">
        <w:tc>
          <w:tcPr>
            <w:tcW w:w="9016" w:type="dxa"/>
            <w:gridSpan w:val="2"/>
            <w:tcBorders>
              <w:top w:val="nil"/>
              <w:left w:val="nil"/>
              <w:right w:val="nil"/>
            </w:tcBorders>
          </w:tcPr>
          <w:p w:rsidR="0021756A" w:rsidRDefault="0021756A" w:rsidP="00B015D4">
            <w:r w:rsidRPr="0021756A">
              <w:rPr>
                <w:noProof/>
                <w:lang w:eastAsia="en-GB"/>
              </w:rPr>
              <w:drawing>
                <wp:anchor distT="0" distB="0" distL="114300" distR="114300" simplePos="0" relativeHeight="251658240" behindDoc="1" locked="0" layoutInCell="1" allowOverlap="1">
                  <wp:simplePos x="0" y="0"/>
                  <wp:positionH relativeFrom="column">
                    <wp:posOffset>4445</wp:posOffset>
                  </wp:positionH>
                  <wp:positionV relativeFrom="paragraph">
                    <wp:posOffset>635</wp:posOffset>
                  </wp:positionV>
                  <wp:extent cx="1257300" cy="1257300"/>
                  <wp:effectExtent l="0" t="0" r="0" b="0"/>
                  <wp:wrapTight wrapText="bothSides">
                    <wp:wrapPolygon edited="0">
                      <wp:start x="0" y="0"/>
                      <wp:lineTo x="0" y="21273"/>
                      <wp:lineTo x="21273" y="21273"/>
                      <wp:lineTo x="21273" y="0"/>
                      <wp:lineTo x="0" y="0"/>
                    </wp:wrapPolygon>
                  </wp:wrapTight>
                  <wp:docPr id="1" name="Picture 1" descr="C:\Users\rachael.green\Desktop\ViN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ael.green\Desktop\ViNo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56A" w:rsidRDefault="0021756A" w:rsidP="0021756A">
            <w:pPr>
              <w:jc w:val="center"/>
              <w:rPr>
                <w:rFonts w:ascii="Arial" w:hAnsi="Arial" w:cs="Arial"/>
                <w:sz w:val="40"/>
              </w:rPr>
            </w:pPr>
          </w:p>
          <w:p w:rsidR="0021756A" w:rsidRPr="0021756A" w:rsidRDefault="0021756A" w:rsidP="0021756A">
            <w:pPr>
              <w:jc w:val="center"/>
              <w:rPr>
                <w:rFonts w:ascii="Arial" w:hAnsi="Arial" w:cs="Arial"/>
              </w:rPr>
            </w:pPr>
          </w:p>
        </w:tc>
      </w:tr>
      <w:tr w:rsidR="00052184" w:rsidTr="0063406C">
        <w:tc>
          <w:tcPr>
            <w:tcW w:w="2263" w:type="dxa"/>
            <w:shd w:val="clear" w:color="auto" w:fill="421755"/>
          </w:tcPr>
          <w:p w:rsidR="008818EE" w:rsidRDefault="008818EE" w:rsidP="00B015D4">
            <w:pPr>
              <w:rPr>
                <w:b/>
              </w:rPr>
            </w:pPr>
          </w:p>
          <w:p w:rsidR="0063406C" w:rsidRDefault="00052184" w:rsidP="00B015D4">
            <w:pPr>
              <w:rPr>
                <w:b/>
              </w:rPr>
            </w:pPr>
            <w:r w:rsidRPr="008818EE">
              <w:rPr>
                <w:b/>
              </w:rPr>
              <w:t>Role Title:</w:t>
            </w:r>
          </w:p>
          <w:p w:rsidR="00052184" w:rsidRPr="0063406C" w:rsidRDefault="00052184" w:rsidP="0063406C">
            <w:pPr>
              <w:jc w:val="center"/>
            </w:pPr>
          </w:p>
        </w:tc>
        <w:tc>
          <w:tcPr>
            <w:tcW w:w="6753" w:type="dxa"/>
          </w:tcPr>
          <w:p w:rsidR="00C22E74" w:rsidRPr="004E7137" w:rsidRDefault="00C22E74" w:rsidP="00C22E74">
            <w:pPr>
              <w:widowControl w:val="0"/>
              <w:spacing w:line="360" w:lineRule="auto"/>
              <w:ind w:right="124"/>
              <w:jc w:val="both"/>
              <w:rPr>
                <w:rFonts w:ascii="Arial" w:hAnsi="Arial" w:cs="Arial"/>
                <w:color w:val="000000"/>
                <w:sz w:val="20"/>
                <w:szCs w:val="20"/>
              </w:rPr>
            </w:pPr>
          </w:p>
          <w:p w:rsidR="008818EE" w:rsidRPr="008818EE" w:rsidRDefault="00C22E74" w:rsidP="00C22E74">
            <w:pPr>
              <w:spacing w:line="360" w:lineRule="auto"/>
              <w:ind w:right="124"/>
              <w:rPr>
                <w:rFonts w:ascii="Arial" w:hAnsi="Arial" w:cs="Arial"/>
                <w:sz w:val="20"/>
                <w:szCs w:val="20"/>
              </w:rPr>
            </w:pPr>
            <w:r w:rsidRPr="004E7137">
              <w:rPr>
                <w:rFonts w:ascii="Arial" w:hAnsi="Arial" w:cs="Arial"/>
                <w:sz w:val="20"/>
                <w:szCs w:val="20"/>
              </w:rPr>
              <w:t>Sighted Guide</w:t>
            </w:r>
            <w:r w:rsidRPr="008818EE">
              <w:rPr>
                <w:rFonts w:ascii="Arial" w:hAnsi="Arial" w:cs="Arial"/>
                <w:sz w:val="20"/>
                <w:szCs w:val="20"/>
              </w:rPr>
              <w:t xml:space="preserve"> </w:t>
            </w:r>
          </w:p>
        </w:tc>
      </w:tr>
      <w:tr w:rsidR="00052184" w:rsidTr="0063406C">
        <w:tc>
          <w:tcPr>
            <w:tcW w:w="2263" w:type="dxa"/>
            <w:shd w:val="clear" w:color="auto" w:fill="421755"/>
          </w:tcPr>
          <w:p w:rsidR="008818EE" w:rsidRDefault="008818EE" w:rsidP="00B015D4">
            <w:pPr>
              <w:rPr>
                <w:b/>
              </w:rPr>
            </w:pPr>
          </w:p>
          <w:p w:rsidR="00052184" w:rsidRPr="008818EE" w:rsidRDefault="00052184" w:rsidP="00B015D4">
            <w:pPr>
              <w:rPr>
                <w:b/>
              </w:rPr>
            </w:pPr>
            <w:r w:rsidRPr="008818EE">
              <w:rPr>
                <w:b/>
              </w:rPr>
              <w:t>Hours and Location:</w:t>
            </w:r>
          </w:p>
        </w:tc>
        <w:tc>
          <w:tcPr>
            <w:tcW w:w="6753" w:type="dxa"/>
          </w:tcPr>
          <w:p w:rsidR="008818EE" w:rsidRDefault="008818EE" w:rsidP="001830B1">
            <w:pPr>
              <w:spacing w:line="360" w:lineRule="auto"/>
              <w:ind w:right="124"/>
              <w:jc w:val="both"/>
              <w:rPr>
                <w:rFonts w:ascii="Arial" w:hAnsi="Arial" w:cs="Arial"/>
                <w:sz w:val="20"/>
                <w:szCs w:val="20"/>
              </w:rPr>
            </w:pPr>
          </w:p>
          <w:p w:rsidR="008818EE" w:rsidRPr="008818EE" w:rsidRDefault="006D3EE7" w:rsidP="0021580C">
            <w:pPr>
              <w:spacing w:line="360" w:lineRule="auto"/>
              <w:ind w:right="124"/>
              <w:jc w:val="both"/>
              <w:rPr>
                <w:rFonts w:ascii="Arial" w:hAnsi="Arial" w:cs="Arial"/>
                <w:sz w:val="20"/>
                <w:szCs w:val="20"/>
              </w:rPr>
            </w:pPr>
            <w:r>
              <w:rPr>
                <w:rFonts w:ascii="Arial" w:hAnsi="Arial" w:cs="Arial"/>
                <w:sz w:val="20"/>
                <w:szCs w:val="20"/>
              </w:rPr>
              <w:t>Volunteers required across our three</w:t>
            </w:r>
            <w:r w:rsidR="00720A18">
              <w:rPr>
                <w:rFonts w:ascii="Arial" w:hAnsi="Arial" w:cs="Arial"/>
                <w:sz w:val="20"/>
                <w:szCs w:val="20"/>
              </w:rPr>
              <w:t xml:space="preserve"> hubs – Norwich, </w:t>
            </w:r>
            <w:r w:rsidR="0021580C">
              <w:rPr>
                <w:rFonts w:ascii="Arial" w:hAnsi="Arial" w:cs="Arial"/>
                <w:sz w:val="20"/>
                <w:szCs w:val="20"/>
              </w:rPr>
              <w:t xml:space="preserve">King’s Lynn, and Great Yarmouth. Hours are flexible depending which activities you participate in and how much time you would like to commit. </w:t>
            </w:r>
          </w:p>
        </w:tc>
      </w:tr>
      <w:tr w:rsidR="00052184" w:rsidTr="0063406C">
        <w:tc>
          <w:tcPr>
            <w:tcW w:w="2263" w:type="dxa"/>
            <w:shd w:val="clear" w:color="auto" w:fill="421755"/>
          </w:tcPr>
          <w:p w:rsidR="008818EE" w:rsidRDefault="008818EE" w:rsidP="00B015D4">
            <w:pPr>
              <w:rPr>
                <w:b/>
              </w:rPr>
            </w:pPr>
          </w:p>
          <w:p w:rsidR="00052184" w:rsidRDefault="00052184" w:rsidP="00B015D4">
            <w:pPr>
              <w:rPr>
                <w:b/>
              </w:rPr>
            </w:pPr>
            <w:r w:rsidRPr="008818EE">
              <w:rPr>
                <w:b/>
              </w:rPr>
              <w:t>About the organisation:</w:t>
            </w:r>
          </w:p>
          <w:p w:rsidR="008818EE" w:rsidRPr="008818EE" w:rsidRDefault="008818EE" w:rsidP="00B015D4">
            <w:pPr>
              <w:rPr>
                <w:b/>
              </w:rPr>
            </w:pPr>
          </w:p>
        </w:tc>
        <w:tc>
          <w:tcPr>
            <w:tcW w:w="6753" w:type="dxa"/>
          </w:tcPr>
          <w:p w:rsidR="0063406C" w:rsidRDefault="0063406C" w:rsidP="001830B1">
            <w:pPr>
              <w:spacing w:line="360" w:lineRule="auto"/>
              <w:ind w:right="124"/>
              <w:jc w:val="both"/>
              <w:rPr>
                <w:rFonts w:ascii="Arial" w:hAnsi="Arial" w:cs="Arial"/>
                <w:sz w:val="20"/>
                <w:szCs w:val="20"/>
              </w:rPr>
            </w:pPr>
          </w:p>
          <w:p w:rsidR="0063406C" w:rsidRPr="008818EE" w:rsidRDefault="0063406C" w:rsidP="002D4956">
            <w:pPr>
              <w:spacing w:line="360" w:lineRule="auto"/>
              <w:ind w:right="124"/>
              <w:jc w:val="both"/>
              <w:rPr>
                <w:rFonts w:ascii="Arial" w:hAnsi="Arial" w:cs="Arial"/>
                <w:sz w:val="20"/>
                <w:szCs w:val="20"/>
              </w:rPr>
            </w:pPr>
            <w:r w:rsidRPr="0063406C">
              <w:rPr>
                <w:rFonts w:ascii="Arial" w:hAnsi="Arial" w:cs="Arial"/>
                <w:sz w:val="20"/>
                <w:szCs w:val="20"/>
              </w:rPr>
              <w:t>Vision Norfolk</w:t>
            </w:r>
            <w:r w:rsidR="002D4956">
              <w:rPr>
                <w:rFonts w:ascii="Arial" w:hAnsi="Arial" w:cs="Arial"/>
                <w:sz w:val="20"/>
                <w:szCs w:val="20"/>
              </w:rPr>
              <w:t>’s</w:t>
            </w:r>
            <w:r w:rsidRPr="0063406C">
              <w:rPr>
                <w:rFonts w:ascii="Arial" w:hAnsi="Arial" w:cs="Arial"/>
                <w:sz w:val="20"/>
                <w:szCs w:val="20"/>
              </w:rPr>
              <w:t xml:space="preserve"> mission is to support people</w:t>
            </w:r>
            <w:r w:rsidR="006D3EE7">
              <w:rPr>
                <w:rFonts w:ascii="Arial" w:hAnsi="Arial" w:cs="Arial"/>
                <w:sz w:val="20"/>
                <w:szCs w:val="20"/>
              </w:rPr>
              <w:t xml:space="preserve"> living with sight loss to live</w:t>
            </w:r>
            <w:r w:rsidRPr="0063406C">
              <w:rPr>
                <w:rFonts w:ascii="Arial" w:hAnsi="Arial" w:cs="Arial"/>
                <w:sz w:val="20"/>
                <w:szCs w:val="20"/>
              </w:rPr>
              <w:t xml:space="preserve"> active, independent and fulfilled lives.</w:t>
            </w:r>
          </w:p>
        </w:tc>
      </w:tr>
      <w:tr w:rsidR="00052184" w:rsidTr="0063406C">
        <w:tc>
          <w:tcPr>
            <w:tcW w:w="2263" w:type="dxa"/>
            <w:shd w:val="clear" w:color="auto" w:fill="421755"/>
          </w:tcPr>
          <w:p w:rsidR="008818EE" w:rsidRPr="008818EE" w:rsidRDefault="008818EE" w:rsidP="00B015D4">
            <w:pPr>
              <w:rPr>
                <w:b/>
              </w:rPr>
            </w:pPr>
          </w:p>
          <w:p w:rsidR="0063406C" w:rsidRDefault="00052184" w:rsidP="00B015D4">
            <w:pPr>
              <w:rPr>
                <w:b/>
              </w:rPr>
            </w:pPr>
            <w:r w:rsidRPr="008818EE">
              <w:rPr>
                <w:b/>
              </w:rPr>
              <w:t>About the role:</w:t>
            </w:r>
          </w:p>
          <w:p w:rsidR="00052184" w:rsidRPr="0063406C" w:rsidRDefault="00052184" w:rsidP="0063406C">
            <w:pPr>
              <w:ind w:firstLine="720"/>
            </w:pPr>
          </w:p>
        </w:tc>
        <w:tc>
          <w:tcPr>
            <w:tcW w:w="6753" w:type="dxa"/>
          </w:tcPr>
          <w:p w:rsidR="00484578" w:rsidRDefault="00484578" w:rsidP="00C210EB">
            <w:pPr>
              <w:widowControl w:val="0"/>
              <w:spacing w:line="360" w:lineRule="auto"/>
              <w:rPr>
                <w:rFonts w:ascii="Arial" w:hAnsi="Arial" w:cs="Arial"/>
                <w:sz w:val="20"/>
                <w:szCs w:val="20"/>
              </w:rPr>
            </w:pPr>
          </w:p>
          <w:p w:rsidR="00C210EB" w:rsidRPr="004E7137" w:rsidRDefault="00C210EB" w:rsidP="00484578">
            <w:pPr>
              <w:widowControl w:val="0"/>
              <w:spacing w:line="360" w:lineRule="auto"/>
              <w:rPr>
                <w:rFonts w:ascii="Arial" w:hAnsi="Arial" w:cs="Arial"/>
                <w:sz w:val="20"/>
                <w:szCs w:val="20"/>
              </w:rPr>
            </w:pPr>
            <w:r w:rsidRPr="004E7137">
              <w:rPr>
                <w:rFonts w:ascii="Arial" w:hAnsi="Arial" w:cs="Arial"/>
                <w:sz w:val="20"/>
                <w:szCs w:val="20"/>
              </w:rPr>
              <w:t>Vision Norfolk runs numerous sports and leisure activities</w:t>
            </w:r>
            <w:r w:rsidR="00484578">
              <w:rPr>
                <w:rFonts w:ascii="Arial" w:hAnsi="Arial" w:cs="Arial"/>
                <w:sz w:val="20"/>
                <w:szCs w:val="20"/>
              </w:rPr>
              <w:t xml:space="preserve"> for people living with sight loss across Norfolk.</w:t>
            </w:r>
          </w:p>
          <w:p w:rsidR="00052184" w:rsidRPr="008818EE" w:rsidRDefault="005516A7" w:rsidP="0021580C">
            <w:pPr>
              <w:spacing w:after="240" w:line="360" w:lineRule="auto"/>
              <w:rPr>
                <w:rFonts w:ascii="Arial" w:hAnsi="Arial" w:cs="Arial"/>
                <w:sz w:val="20"/>
                <w:szCs w:val="20"/>
              </w:rPr>
            </w:pPr>
            <w:r w:rsidRPr="004E7137">
              <w:rPr>
                <w:rFonts w:ascii="Arial" w:hAnsi="Arial" w:cs="Arial"/>
                <w:sz w:val="20"/>
                <w:szCs w:val="20"/>
              </w:rPr>
              <w:t xml:space="preserve">We </w:t>
            </w:r>
            <w:r w:rsidR="0021580C">
              <w:rPr>
                <w:rFonts w:ascii="Arial" w:hAnsi="Arial" w:cs="Arial"/>
                <w:sz w:val="20"/>
                <w:szCs w:val="20"/>
              </w:rPr>
              <w:t>are looking for friendly</w:t>
            </w:r>
            <w:r w:rsidRPr="004E7137">
              <w:rPr>
                <w:rFonts w:ascii="Arial" w:hAnsi="Arial" w:cs="Arial"/>
                <w:sz w:val="20"/>
                <w:szCs w:val="20"/>
              </w:rPr>
              <w:t xml:space="preserve"> volunteers who enjoy talking and listening to our clients whilst guiding them around the activity or sport they are attending. </w:t>
            </w:r>
            <w:r w:rsidR="00C210EB" w:rsidRPr="004E7137">
              <w:rPr>
                <w:rFonts w:ascii="Arial" w:hAnsi="Arial" w:cs="Arial"/>
                <w:sz w:val="20"/>
                <w:szCs w:val="20"/>
              </w:rPr>
              <w:t>You will undergo training and learn to safel</w:t>
            </w:r>
            <w:r w:rsidR="0021580C">
              <w:rPr>
                <w:rFonts w:ascii="Arial" w:hAnsi="Arial" w:cs="Arial"/>
                <w:sz w:val="20"/>
                <w:szCs w:val="20"/>
              </w:rPr>
              <w:t xml:space="preserve">y guide someone with sight loss, helping them to navigate their environment and feel confident and involved. This can also include helping them to safely move around the space, join in the activity, and also describing to them what is happening and what details you can see that they might enjoy. </w:t>
            </w:r>
          </w:p>
        </w:tc>
      </w:tr>
      <w:tr w:rsidR="00052184" w:rsidTr="0063406C">
        <w:tc>
          <w:tcPr>
            <w:tcW w:w="2263" w:type="dxa"/>
            <w:shd w:val="clear" w:color="auto" w:fill="421755"/>
          </w:tcPr>
          <w:p w:rsidR="008818EE" w:rsidRPr="008818EE" w:rsidRDefault="008818EE" w:rsidP="00052184">
            <w:pPr>
              <w:rPr>
                <w:b/>
              </w:rPr>
            </w:pPr>
          </w:p>
          <w:p w:rsidR="00052184" w:rsidRPr="008818EE" w:rsidRDefault="00052184" w:rsidP="00052184">
            <w:pPr>
              <w:rPr>
                <w:b/>
              </w:rPr>
            </w:pPr>
            <w:r w:rsidRPr="008818EE">
              <w:rPr>
                <w:b/>
              </w:rPr>
              <w:t xml:space="preserve">Skills / Experience needed: </w:t>
            </w:r>
          </w:p>
        </w:tc>
        <w:tc>
          <w:tcPr>
            <w:tcW w:w="6753" w:type="dxa"/>
          </w:tcPr>
          <w:p w:rsidR="00484578" w:rsidRDefault="00484578" w:rsidP="00C210EB">
            <w:pPr>
              <w:widowControl w:val="0"/>
              <w:tabs>
                <w:tab w:val="left" w:pos="269"/>
              </w:tabs>
              <w:spacing w:line="360" w:lineRule="auto"/>
              <w:ind w:right="-180"/>
              <w:jc w:val="both"/>
              <w:rPr>
                <w:rFonts w:ascii="Arial" w:hAnsi="Arial" w:cs="Arial"/>
                <w:sz w:val="20"/>
                <w:szCs w:val="20"/>
              </w:rPr>
            </w:pPr>
          </w:p>
          <w:p w:rsidR="00C210EB" w:rsidRPr="004E7137" w:rsidRDefault="00C210EB" w:rsidP="00C210EB">
            <w:pPr>
              <w:widowControl w:val="0"/>
              <w:tabs>
                <w:tab w:val="left" w:pos="269"/>
              </w:tabs>
              <w:spacing w:line="360" w:lineRule="auto"/>
              <w:ind w:right="-180"/>
              <w:jc w:val="both"/>
              <w:rPr>
                <w:rFonts w:ascii="Arial" w:hAnsi="Arial" w:cs="Arial"/>
                <w:sz w:val="20"/>
                <w:szCs w:val="20"/>
              </w:rPr>
            </w:pPr>
            <w:r w:rsidRPr="004E7137">
              <w:rPr>
                <w:rFonts w:ascii="Arial" w:hAnsi="Arial" w:cs="Arial"/>
                <w:sz w:val="20"/>
                <w:szCs w:val="20"/>
              </w:rPr>
              <w:t>Our volunteers will:</w:t>
            </w:r>
          </w:p>
          <w:p w:rsidR="00C210EB" w:rsidRPr="004E7137" w:rsidRDefault="00C210EB" w:rsidP="00720A18">
            <w:pPr>
              <w:widowControl w:val="0"/>
              <w:spacing w:line="360" w:lineRule="auto"/>
              <w:ind w:left="567" w:hanging="567"/>
              <w:rPr>
                <w:rFonts w:ascii="Arial" w:hAnsi="Arial" w:cs="Arial"/>
                <w:sz w:val="20"/>
                <w:szCs w:val="20"/>
              </w:rPr>
            </w:pPr>
            <w:r w:rsidRPr="004E7137">
              <w:rPr>
                <w:rFonts w:ascii="Arial" w:hAnsi="Arial" w:cs="Arial"/>
                <w:sz w:val="20"/>
                <w:szCs w:val="20"/>
              </w:rPr>
              <w:t>· Have great communication skills</w:t>
            </w:r>
          </w:p>
          <w:p w:rsidR="00720A18" w:rsidRDefault="00C210EB" w:rsidP="00720A18">
            <w:pPr>
              <w:widowControl w:val="0"/>
              <w:tabs>
                <w:tab w:val="left" w:pos="330"/>
              </w:tabs>
              <w:spacing w:line="360" w:lineRule="auto"/>
              <w:ind w:left="567" w:right="-180" w:hanging="567"/>
              <w:jc w:val="both"/>
              <w:rPr>
                <w:rFonts w:ascii="Arial" w:hAnsi="Arial" w:cs="Arial"/>
                <w:sz w:val="20"/>
                <w:szCs w:val="20"/>
              </w:rPr>
            </w:pPr>
            <w:r w:rsidRPr="004E7137">
              <w:rPr>
                <w:rFonts w:ascii="Arial" w:hAnsi="Arial" w:cs="Arial"/>
                <w:sz w:val="20"/>
                <w:szCs w:val="20"/>
              </w:rPr>
              <w:t>· Enjoy being part of a team</w:t>
            </w:r>
          </w:p>
          <w:p w:rsidR="00C210EB" w:rsidRPr="004E7137" w:rsidRDefault="00C210EB" w:rsidP="00720A18">
            <w:pPr>
              <w:widowControl w:val="0"/>
              <w:tabs>
                <w:tab w:val="left" w:pos="330"/>
              </w:tabs>
              <w:spacing w:line="360" w:lineRule="auto"/>
              <w:ind w:left="567" w:right="-180" w:hanging="567"/>
              <w:jc w:val="both"/>
              <w:rPr>
                <w:rFonts w:ascii="Arial" w:hAnsi="Arial" w:cs="Arial"/>
                <w:sz w:val="20"/>
                <w:szCs w:val="20"/>
              </w:rPr>
            </w:pPr>
            <w:r w:rsidRPr="004E7137">
              <w:rPr>
                <w:rFonts w:ascii="Arial" w:hAnsi="Arial" w:cs="Arial"/>
                <w:sz w:val="20"/>
                <w:szCs w:val="20"/>
              </w:rPr>
              <w:t>· </w:t>
            </w:r>
            <w:r w:rsidR="0021580C">
              <w:rPr>
                <w:rFonts w:ascii="Arial" w:hAnsi="Arial" w:cs="Arial"/>
                <w:sz w:val="20"/>
                <w:szCs w:val="20"/>
              </w:rPr>
              <w:t>Have p</w:t>
            </w:r>
            <w:r w:rsidRPr="004E7137">
              <w:rPr>
                <w:rFonts w:ascii="Arial" w:hAnsi="Arial" w:cs="Arial"/>
                <w:sz w:val="20"/>
                <w:szCs w:val="20"/>
              </w:rPr>
              <w:t>atience and flexibility</w:t>
            </w:r>
          </w:p>
          <w:p w:rsidR="00655987" w:rsidRPr="008818EE" w:rsidRDefault="00C210EB" w:rsidP="0021580C">
            <w:pPr>
              <w:spacing w:line="360" w:lineRule="auto"/>
              <w:ind w:right="124"/>
              <w:jc w:val="both"/>
              <w:rPr>
                <w:rFonts w:ascii="Arial" w:hAnsi="Arial" w:cs="Arial"/>
                <w:sz w:val="20"/>
                <w:szCs w:val="20"/>
              </w:rPr>
            </w:pPr>
            <w:r w:rsidRPr="004E7137">
              <w:rPr>
                <w:rFonts w:ascii="Arial" w:hAnsi="Arial" w:cs="Arial"/>
                <w:sz w:val="20"/>
                <w:szCs w:val="20"/>
              </w:rPr>
              <w:t>· </w:t>
            </w:r>
            <w:r w:rsidR="0021580C">
              <w:rPr>
                <w:rFonts w:ascii="Arial" w:hAnsi="Arial" w:cs="Arial"/>
                <w:sz w:val="20"/>
                <w:szCs w:val="20"/>
              </w:rPr>
              <w:t>Be a</w:t>
            </w:r>
            <w:r w:rsidRPr="004E7137">
              <w:rPr>
                <w:rFonts w:ascii="Arial" w:hAnsi="Arial" w:cs="Arial"/>
                <w:sz w:val="20"/>
                <w:szCs w:val="20"/>
              </w:rPr>
              <w:t xml:space="preserve">ble to undertake </w:t>
            </w:r>
            <w:r w:rsidR="0021580C">
              <w:rPr>
                <w:rFonts w:ascii="Arial" w:hAnsi="Arial" w:cs="Arial"/>
                <w:sz w:val="20"/>
                <w:szCs w:val="20"/>
              </w:rPr>
              <w:t>the</w:t>
            </w:r>
            <w:r w:rsidRPr="004E7137">
              <w:rPr>
                <w:rFonts w:ascii="Arial" w:hAnsi="Arial" w:cs="Arial"/>
                <w:sz w:val="20"/>
                <w:szCs w:val="20"/>
              </w:rPr>
              <w:t xml:space="preserve"> role safely and effectively</w:t>
            </w:r>
          </w:p>
        </w:tc>
      </w:tr>
      <w:tr w:rsidR="00052184" w:rsidTr="0063406C">
        <w:tc>
          <w:tcPr>
            <w:tcW w:w="2263" w:type="dxa"/>
            <w:shd w:val="clear" w:color="auto" w:fill="421755"/>
          </w:tcPr>
          <w:p w:rsidR="008818EE" w:rsidRPr="008818EE" w:rsidRDefault="008818EE" w:rsidP="00052184">
            <w:pPr>
              <w:rPr>
                <w:b/>
              </w:rPr>
            </w:pPr>
          </w:p>
          <w:p w:rsidR="00052184" w:rsidRPr="008818EE" w:rsidRDefault="00052184" w:rsidP="00052184">
            <w:pPr>
              <w:rPr>
                <w:b/>
              </w:rPr>
            </w:pPr>
            <w:r w:rsidRPr="008818EE">
              <w:rPr>
                <w:b/>
              </w:rPr>
              <w:t>Benefits of Volunteering in this role:</w:t>
            </w:r>
          </w:p>
        </w:tc>
        <w:tc>
          <w:tcPr>
            <w:tcW w:w="6753" w:type="dxa"/>
          </w:tcPr>
          <w:p w:rsidR="009B1318" w:rsidRPr="00B53B2B" w:rsidRDefault="009B1318" w:rsidP="009B1318">
            <w:pPr>
              <w:pStyle w:val="NormalWeb"/>
              <w:shd w:val="clear" w:color="auto" w:fill="FFFFFF"/>
              <w:spacing w:before="200" w:beforeAutospacing="0" w:after="0" w:afterAutospacing="0" w:line="360" w:lineRule="auto"/>
              <w:ind w:right="124"/>
              <w:jc w:val="both"/>
              <w:rPr>
                <w:rFonts w:ascii="Arial" w:hAnsi="Arial" w:cs="Arial"/>
                <w:sz w:val="20"/>
                <w:szCs w:val="20"/>
              </w:rPr>
            </w:pPr>
            <w:r w:rsidRPr="008818EE">
              <w:rPr>
                <w:rFonts w:ascii="Arial" w:hAnsi="Arial" w:cs="Arial"/>
                <w:color w:val="000000"/>
                <w:sz w:val="20"/>
                <w:szCs w:val="20"/>
                <w:shd w:val="clear" w:color="auto" w:fill="FFFFFF"/>
              </w:rPr>
              <w:t xml:space="preserve">Becoming a </w:t>
            </w:r>
            <w:r>
              <w:rPr>
                <w:rFonts w:ascii="Arial" w:hAnsi="Arial" w:cs="Arial"/>
                <w:color w:val="000000"/>
                <w:sz w:val="20"/>
                <w:szCs w:val="20"/>
                <w:shd w:val="clear" w:color="auto" w:fill="FFFFFF"/>
              </w:rPr>
              <w:t>volunteer</w:t>
            </w:r>
            <w:r w:rsidRPr="008818EE">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is a wonderful</w:t>
            </w:r>
            <w:r w:rsidRPr="008818EE">
              <w:rPr>
                <w:rFonts w:ascii="Arial" w:hAnsi="Arial" w:cs="Arial"/>
                <w:sz w:val="20"/>
                <w:szCs w:val="20"/>
              </w:rPr>
              <w:t xml:space="preserve"> opportunity to make a difference and support your local community. </w:t>
            </w:r>
            <w:r>
              <w:rPr>
                <w:rFonts w:ascii="Arial" w:hAnsi="Arial" w:cs="Arial"/>
                <w:sz w:val="20"/>
                <w:szCs w:val="20"/>
              </w:rPr>
              <w:t>Vision Norfolk also offers:</w:t>
            </w:r>
          </w:p>
          <w:p w:rsidR="009B1318" w:rsidRPr="003F5E23" w:rsidRDefault="009B1318" w:rsidP="009B1318">
            <w:pPr>
              <w:pStyle w:val="NormalWeb"/>
              <w:numPr>
                <w:ilvl w:val="0"/>
                <w:numId w:val="3"/>
              </w:numPr>
              <w:shd w:val="clear" w:color="auto" w:fill="FFFFFF"/>
              <w:spacing w:before="200" w:beforeAutospacing="0" w:after="200" w:afterAutospacing="0"/>
              <w:ind w:right="124"/>
              <w:jc w:val="both"/>
              <w:textAlignment w:val="baseline"/>
              <w:rPr>
                <w:rFonts w:ascii="Arial" w:hAnsi="Arial" w:cs="Arial"/>
                <w:color w:val="000000"/>
                <w:sz w:val="20"/>
                <w:szCs w:val="20"/>
              </w:rPr>
            </w:pPr>
            <w:r w:rsidRPr="003F5E23">
              <w:rPr>
                <w:rFonts w:ascii="Arial" w:hAnsi="Arial" w:cs="Arial"/>
                <w:color w:val="000000"/>
                <w:sz w:val="20"/>
                <w:szCs w:val="20"/>
                <w:shd w:val="clear" w:color="auto" w:fill="FFFFFF"/>
              </w:rPr>
              <w:t>Regular advice</w:t>
            </w:r>
            <w:r>
              <w:rPr>
                <w:rFonts w:ascii="Arial" w:hAnsi="Arial" w:cs="Arial"/>
                <w:color w:val="000000"/>
                <w:sz w:val="20"/>
                <w:szCs w:val="20"/>
                <w:shd w:val="clear" w:color="auto" w:fill="FFFFFF"/>
              </w:rPr>
              <w:t xml:space="preserve">, </w:t>
            </w:r>
            <w:r w:rsidRPr="003F5E23">
              <w:rPr>
                <w:rFonts w:ascii="Arial" w:hAnsi="Arial" w:cs="Arial"/>
                <w:color w:val="000000"/>
                <w:sz w:val="20"/>
                <w:szCs w:val="20"/>
                <w:shd w:val="clear" w:color="auto" w:fill="FFFFFF"/>
              </w:rPr>
              <w:t>support</w:t>
            </w:r>
            <w:r>
              <w:rPr>
                <w:rFonts w:ascii="Arial" w:hAnsi="Arial" w:cs="Arial"/>
                <w:color w:val="000000"/>
                <w:sz w:val="20"/>
                <w:szCs w:val="20"/>
                <w:shd w:val="clear" w:color="auto" w:fill="FFFFFF"/>
              </w:rPr>
              <w:t>, and training</w:t>
            </w:r>
          </w:p>
          <w:p w:rsidR="00655987" w:rsidRPr="008818EE" w:rsidRDefault="009B1318" w:rsidP="009B1318">
            <w:pPr>
              <w:pStyle w:val="NormalWeb"/>
              <w:numPr>
                <w:ilvl w:val="0"/>
                <w:numId w:val="3"/>
              </w:numPr>
              <w:shd w:val="clear" w:color="auto" w:fill="FFFFFF"/>
              <w:spacing w:before="200" w:beforeAutospacing="0" w:after="200" w:afterAutospacing="0" w:line="276" w:lineRule="auto"/>
              <w:ind w:right="124"/>
              <w:jc w:val="both"/>
              <w:textAlignment w:val="baseline"/>
              <w:rPr>
                <w:rFonts w:ascii="Arial" w:hAnsi="Arial" w:cs="Arial"/>
                <w:sz w:val="20"/>
                <w:szCs w:val="20"/>
              </w:rPr>
            </w:pPr>
            <w:r w:rsidRPr="008818EE">
              <w:rPr>
                <w:rFonts w:ascii="Arial" w:hAnsi="Arial" w:cs="Arial"/>
                <w:color w:val="000000"/>
                <w:sz w:val="20"/>
                <w:szCs w:val="20"/>
                <w:shd w:val="clear" w:color="auto" w:fill="FFFFFF"/>
              </w:rPr>
              <w:t>Payment of out of pocket expenses agreed in advance</w:t>
            </w:r>
          </w:p>
        </w:tc>
      </w:tr>
      <w:tr w:rsidR="00052184" w:rsidRPr="0021756A" w:rsidTr="0063406C">
        <w:tc>
          <w:tcPr>
            <w:tcW w:w="2263" w:type="dxa"/>
            <w:shd w:val="clear" w:color="auto" w:fill="421755"/>
          </w:tcPr>
          <w:p w:rsidR="0063406C" w:rsidRDefault="0063406C" w:rsidP="00052184">
            <w:pPr>
              <w:rPr>
                <w:b/>
              </w:rPr>
            </w:pPr>
          </w:p>
          <w:p w:rsidR="0063406C" w:rsidRDefault="0063406C" w:rsidP="00052184">
            <w:pPr>
              <w:rPr>
                <w:b/>
              </w:rPr>
            </w:pPr>
          </w:p>
          <w:p w:rsidR="00052184" w:rsidRPr="008818EE" w:rsidRDefault="00052184" w:rsidP="00052184">
            <w:pPr>
              <w:rPr>
                <w:b/>
              </w:rPr>
            </w:pPr>
            <w:r w:rsidRPr="008818EE">
              <w:rPr>
                <w:b/>
              </w:rPr>
              <w:t>Contact details:</w:t>
            </w:r>
          </w:p>
        </w:tc>
        <w:tc>
          <w:tcPr>
            <w:tcW w:w="6753" w:type="dxa"/>
          </w:tcPr>
          <w:p w:rsidR="006D3EE7" w:rsidRDefault="006D3EE7" w:rsidP="006D3EE7">
            <w:pPr>
              <w:spacing w:before="100" w:beforeAutospacing="1" w:after="100" w:afterAutospacing="1" w:line="360" w:lineRule="auto"/>
              <w:ind w:right="124"/>
              <w:rPr>
                <w:rFonts w:ascii="Arial" w:eastAsia="Times New Roman" w:hAnsi="Arial" w:cs="Arial"/>
                <w:sz w:val="20"/>
                <w:szCs w:val="24"/>
                <w:lang w:eastAsia="en-GB"/>
              </w:rPr>
            </w:pPr>
          </w:p>
          <w:p w:rsidR="00052184" w:rsidRPr="0021756A" w:rsidRDefault="00484578" w:rsidP="006D3EE7">
            <w:pPr>
              <w:spacing w:before="100" w:beforeAutospacing="1" w:after="100" w:afterAutospacing="1" w:line="360" w:lineRule="auto"/>
              <w:ind w:right="124"/>
              <w:rPr>
                <w:rFonts w:ascii="Arial" w:hAnsi="Arial" w:cs="Arial"/>
              </w:rPr>
            </w:pPr>
            <w:r>
              <w:rPr>
                <w:rFonts w:ascii="Arial" w:eastAsia="Times New Roman" w:hAnsi="Arial" w:cs="Arial"/>
                <w:sz w:val="20"/>
                <w:szCs w:val="24"/>
                <w:lang w:eastAsia="en-GB"/>
              </w:rPr>
              <w:t>To discuss</w:t>
            </w:r>
            <w:r w:rsidRPr="0021756A">
              <w:rPr>
                <w:rFonts w:ascii="Arial" w:eastAsia="Times New Roman" w:hAnsi="Arial" w:cs="Arial"/>
                <w:sz w:val="20"/>
                <w:szCs w:val="24"/>
                <w:lang w:eastAsia="en-GB"/>
              </w:rPr>
              <w:t xml:space="preserve"> </w:t>
            </w:r>
            <w:r>
              <w:rPr>
                <w:rFonts w:ascii="Arial" w:eastAsia="Times New Roman" w:hAnsi="Arial" w:cs="Arial"/>
                <w:sz w:val="20"/>
                <w:szCs w:val="24"/>
                <w:lang w:eastAsia="en-GB"/>
              </w:rPr>
              <w:t>this role or other opportun</w:t>
            </w:r>
            <w:bookmarkStart w:id="0" w:name="_GoBack"/>
            <w:bookmarkEnd w:id="0"/>
            <w:r>
              <w:rPr>
                <w:rFonts w:ascii="Arial" w:eastAsia="Times New Roman" w:hAnsi="Arial" w:cs="Arial"/>
                <w:sz w:val="20"/>
                <w:szCs w:val="24"/>
                <w:lang w:eastAsia="en-GB"/>
              </w:rPr>
              <w:t xml:space="preserve">ities </w:t>
            </w:r>
            <w:r w:rsidRPr="0021756A">
              <w:rPr>
                <w:rFonts w:ascii="Arial" w:eastAsia="Times New Roman" w:hAnsi="Arial" w:cs="Arial"/>
                <w:sz w:val="20"/>
                <w:szCs w:val="24"/>
                <w:lang w:eastAsia="en-GB"/>
              </w:rPr>
              <w:t>please c</w:t>
            </w:r>
            <w:r>
              <w:rPr>
                <w:rFonts w:ascii="Arial" w:eastAsia="Times New Roman" w:hAnsi="Arial" w:cs="Arial"/>
                <w:sz w:val="20"/>
                <w:szCs w:val="24"/>
                <w:lang w:eastAsia="en-GB"/>
              </w:rPr>
              <w:t>ontact the Volunteer Engagement Co</w:t>
            </w:r>
            <w:r w:rsidRPr="0021756A">
              <w:rPr>
                <w:rFonts w:ascii="Arial" w:eastAsia="Times New Roman" w:hAnsi="Arial" w:cs="Arial"/>
                <w:sz w:val="20"/>
                <w:szCs w:val="24"/>
                <w:lang w:eastAsia="en-GB"/>
              </w:rPr>
              <w:t>ordinators</w:t>
            </w:r>
            <w:r>
              <w:rPr>
                <w:rFonts w:ascii="Arial" w:eastAsia="Times New Roman" w:hAnsi="Arial" w:cs="Arial"/>
                <w:sz w:val="20"/>
                <w:szCs w:val="24"/>
                <w:lang w:eastAsia="en-GB"/>
              </w:rPr>
              <w:t xml:space="preserve"> on 01603 573000 or </w:t>
            </w:r>
            <w:hyperlink r:id="rId6" w:history="1">
              <w:r w:rsidRPr="00E14ECE">
                <w:rPr>
                  <w:rStyle w:val="Hyperlink"/>
                  <w:rFonts w:ascii="Arial" w:eastAsia="Times New Roman" w:hAnsi="Arial" w:cs="Arial"/>
                  <w:bCs/>
                  <w:sz w:val="20"/>
                  <w:szCs w:val="24"/>
                  <w:lang w:eastAsia="en-GB"/>
                </w:rPr>
                <w:t>volunteers@visionnorfolk.org.uk</w:t>
              </w:r>
            </w:hyperlink>
            <w:r>
              <w:rPr>
                <w:rFonts w:ascii="Arial" w:eastAsia="Times New Roman" w:hAnsi="Arial" w:cs="Arial"/>
                <w:bCs/>
                <w:sz w:val="20"/>
                <w:szCs w:val="24"/>
                <w:lang w:eastAsia="en-GB"/>
              </w:rPr>
              <w:t xml:space="preserve">. We also have application forms available on our website: </w:t>
            </w:r>
            <w:r w:rsidRPr="008B607C">
              <w:rPr>
                <w:rFonts w:ascii="Arial" w:eastAsia="Times New Roman" w:hAnsi="Arial" w:cs="Arial"/>
                <w:bCs/>
                <w:sz w:val="20"/>
                <w:szCs w:val="24"/>
                <w:lang w:eastAsia="en-GB"/>
              </w:rPr>
              <w:t>www.visionnorfolk.org.uk</w:t>
            </w:r>
          </w:p>
        </w:tc>
      </w:tr>
    </w:tbl>
    <w:p w:rsidR="00052184" w:rsidRPr="00B015D4" w:rsidRDefault="00052184" w:rsidP="00B015D4"/>
    <w:sectPr w:rsidR="00052184" w:rsidRPr="00B015D4" w:rsidSect="0063406C">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F5DD6"/>
    <w:multiLevelType w:val="multilevel"/>
    <w:tmpl w:val="5C64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95AC0"/>
    <w:multiLevelType w:val="hybridMultilevel"/>
    <w:tmpl w:val="99247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0B5678"/>
    <w:multiLevelType w:val="multilevel"/>
    <w:tmpl w:val="00528E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CAD34A5"/>
    <w:multiLevelType w:val="hybridMultilevel"/>
    <w:tmpl w:val="DD3A9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D4"/>
    <w:rsid w:val="00052184"/>
    <w:rsid w:val="00083606"/>
    <w:rsid w:val="0014148A"/>
    <w:rsid w:val="001830B1"/>
    <w:rsid w:val="0021580C"/>
    <w:rsid w:val="0021756A"/>
    <w:rsid w:val="0027315D"/>
    <w:rsid w:val="00291336"/>
    <w:rsid w:val="002B552E"/>
    <w:rsid w:val="002D4956"/>
    <w:rsid w:val="00484578"/>
    <w:rsid w:val="00521636"/>
    <w:rsid w:val="005516A7"/>
    <w:rsid w:val="0063406C"/>
    <w:rsid w:val="00655987"/>
    <w:rsid w:val="006C65A5"/>
    <w:rsid w:val="006D3EE7"/>
    <w:rsid w:val="00720A18"/>
    <w:rsid w:val="00784DD3"/>
    <w:rsid w:val="007C7BEF"/>
    <w:rsid w:val="0082792A"/>
    <w:rsid w:val="008818EE"/>
    <w:rsid w:val="009264B3"/>
    <w:rsid w:val="00943F9D"/>
    <w:rsid w:val="009B1318"/>
    <w:rsid w:val="009F7CE1"/>
    <w:rsid w:val="00A54E63"/>
    <w:rsid w:val="00B015D4"/>
    <w:rsid w:val="00C210EB"/>
    <w:rsid w:val="00C22E74"/>
    <w:rsid w:val="00C876DB"/>
    <w:rsid w:val="00DE113C"/>
    <w:rsid w:val="00E05DE0"/>
    <w:rsid w:val="00EC7D64"/>
    <w:rsid w:val="00FD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A9706"/>
  <w15:chartTrackingRefBased/>
  <w15:docId w15:val="{61D56552-204F-4E2F-8C35-DBB3E6A6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2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76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55987"/>
    <w:pPr>
      <w:ind w:left="720"/>
      <w:contextualSpacing/>
    </w:pPr>
  </w:style>
  <w:style w:type="character" w:styleId="Strong">
    <w:name w:val="Strong"/>
    <w:basedOn w:val="DefaultParagraphFont"/>
    <w:uiPriority w:val="22"/>
    <w:qFormat/>
    <w:rsid w:val="0021756A"/>
    <w:rPr>
      <w:b/>
      <w:bCs/>
    </w:rPr>
  </w:style>
  <w:style w:type="paragraph" w:styleId="BalloonText">
    <w:name w:val="Balloon Text"/>
    <w:basedOn w:val="Normal"/>
    <w:link w:val="BalloonTextChar"/>
    <w:uiPriority w:val="99"/>
    <w:semiHidden/>
    <w:unhideWhenUsed/>
    <w:rsid w:val="00183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0B1"/>
    <w:rPr>
      <w:rFonts w:ascii="Segoe UI" w:hAnsi="Segoe UI" w:cs="Segoe UI"/>
      <w:sz w:val="18"/>
      <w:szCs w:val="18"/>
    </w:rPr>
  </w:style>
  <w:style w:type="character" w:styleId="Hyperlink">
    <w:name w:val="Hyperlink"/>
    <w:basedOn w:val="DefaultParagraphFont"/>
    <w:uiPriority w:val="99"/>
    <w:unhideWhenUsed/>
    <w:rsid w:val="008279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43647">
      <w:bodyDiv w:val="1"/>
      <w:marLeft w:val="0"/>
      <w:marRight w:val="0"/>
      <w:marTop w:val="0"/>
      <w:marBottom w:val="0"/>
      <w:divBdr>
        <w:top w:val="none" w:sz="0" w:space="0" w:color="auto"/>
        <w:left w:val="none" w:sz="0" w:space="0" w:color="auto"/>
        <w:bottom w:val="none" w:sz="0" w:space="0" w:color="auto"/>
        <w:right w:val="none" w:sz="0" w:space="0" w:color="auto"/>
      </w:divBdr>
    </w:div>
    <w:div w:id="634338318">
      <w:bodyDiv w:val="1"/>
      <w:marLeft w:val="0"/>
      <w:marRight w:val="0"/>
      <w:marTop w:val="0"/>
      <w:marBottom w:val="0"/>
      <w:divBdr>
        <w:top w:val="none" w:sz="0" w:space="0" w:color="auto"/>
        <w:left w:val="none" w:sz="0" w:space="0" w:color="auto"/>
        <w:bottom w:val="none" w:sz="0" w:space="0" w:color="auto"/>
        <w:right w:val="none" w:sz="0" w:space="0" w:color="auto"/>
      </w:divBdr>
    </w:div>
    <w:div w:id="993220830">
      <w:bodyDiv w:val="1"/>
      <w:marLeft w:val="0"/>
      <w:marRight w:val="0"/>
      <w:marTop w:val="0"/>
      <w:marBottom w:val="0"/>
      <w:divBdr>
        <w:top w:val="none" w:sz="0" w:space="0" w:color="auto"/>
        <w:left w:val="none" w:sz="0" w:space="0" w:color="auto"/>
        <w:bottom w:val="none" w:sz="0" w:space="0" w:color="auto"/>
        <w:right w:val="none" w:sz="0" w:space="0" w:color="auto"/>
      </w:divBdr>
    </w:div>
    <w:div w:id="1353260009">
      <w:bodyDiv w:val="1"/>
      <w:marLeft w:val="0"/>
      <w:marRight w:val="0"/>
      <w:marTop w:val="0"/>
      <w:marBottom w:val="0"/>
      <w:divBdr>
        <w:top w:val="none" w:sz="0" w:space="0" w:color="auto"/>
        <w:left w:val="none" w:sz="0" w:space="0" w:color="auto"/>
        <w:bottom w:val="none" w:sz="0" w:space="0" w:color="auto"/>
        <w:right w:val="none" w:sz="0" w:space="0" w:color="auto"/>
      </w:divBdr>
    </w:div>
    <w:div w:id="1582524996">
      <w:bodyDiv w:val="1"/>
      <w:marLeft w:val="0"/>
      <w:marRight w:val="0"/>
      <w:marTop w:val="0"/>
      <w:marBottom w:val="0"/>
      <w:divBdr>
        <w:top w:val="none" w:sz="0" w:space="0" w:color="auto"/>
        <w:left w:val="none" w:sz="0" w:space="0" w:color="auto"/>
        <w:bottom w:val="none" w:sz="0" w:space="0" w:color="auto"/>
        <w:right w:val="none" w:sz="0" w:space="0" w:color="auto"/>
      </w:divBdr>
    </w:div>
    <w:div w:id="200369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lunteers@visionnorfolk.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264</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Stewart</dc:creator>
  <cp:keywords/>
  <dc:description/>
  <cp:lastModifiedBy>Erin Snell</cp:lastModifiedBy>
  <cp:revision>2</cp:revision>
  <cp:lastPrinted>2019-10-08T10:27:00Z</cp:lastPrinted>
  <dcterms:created xsi:type="dcterms:W3CDTF">2024-05-01T15:54:00Z</dcterms:created>
  <dcterms:modified xsi:type="dcterms:W3CDTF">2024-07-04T11:31:00Z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a991aa6ed1a650a7c6dc959b381b4e9fb3020943314aa510237082243c73997b</vt:lpwstr>
  </property>
</Properties>
</file>